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7CDA7E3B" w:rsidR="004A0A02" w:rsidRPr="00D21DC0" w:rsidRDefault="006A1190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C27D53" w:rsidRPr="0035513D">
        <w:rPr>
          <w:rFonts w:ascii="Times New Roman" w:hAnsi="Times New Roman"/>
          <w:sz w:val="28"/>
          <w:szCs w:val="28"/>
        </w:rPr>
        <w:t>решения Собрания депутатов Златоустовского городского округа «Об утверждении Положения о ежегодной единовременной денежной компенсации на медицинское обслуживание муниципальных служащих Златоустовского городского округа и членов их семей, а также лиц, замещавших должности муниципальной службы Златоустовского городского округа, получающих пенсию за выслугу лет»</w:t>
      </w:r>
      <w:r w:rsidR="00BB7DF2" w:rsidRPr="00EE396D">
        <w:rPr>
          <w:rFonts w:ascii="Times New Roman" w:hAnsi="Times New Roman"/>
          <w:sz w:val="28"/>
          <w:szCs w:val="28"/>
        </w:rPr>
        <w:t xml:space="preserve"> 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58C8A305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C27D53">
        <w:rPr>
          <w:rFonts w:ascii="Times New Roman" w:hAnsi="Times New Roman"/>
          <w:color w:val="000000"/>
          <w:sz w:val="28"/>
          <w:szCs w:val="24"/>
        </w:rPr>
        <w:t>22</w:t>
      </w:r>
      <w:r w:rsidR="00437762">
        <w:rPr>
          <w:rFonts w:ascii="Times New Roman" w:hAnsi="Times New Roman"/>
          <w:color w:val="000000"/>
          <w:sz w:val="28"/>
          <w:szCs w:val="24"/>
        </w:rPr>
        <w:t>.0</w:t>
      </w:r>
      <w:r w:rsidR="00C27D53">
        <w:rPr>
          <w:rFonts w:ascii="Times New Roman" w:hAnsi="Times New Roman"/>
          <w:color w:val="000000"/>
          <w:sz w:val="28"/>
          <w:szCs w:val="24"/>
        </w:rPr>
        <w:t>2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C27D53">
        <w:rPr>
          <w:rFonts w:ascii="Times New Roman" w:hAnsi="Times New Roman"/>
          <w:color w:val="000000"/>
          <w:sz w:val="28"/>
          <w:szCs w:val="24"/>
        </w:rPr>
        <w:t>20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32B87AC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6A6303E5" w14:textId="1A2EFCAB" w:rsidR="00C27D53" w:rsidRDefault="00C27D53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Проект решения Собрания депутатов ЗГО разработан в целях обеспечения гарантий муниципальному служащему, повышения мотивации и реализации профессионального, компетентного и эффективного исполнения им своих должностных обязанностей, укрепления стабильности профессионального состава кадров муниципальной службы.  </w:t>
      </w:r>
    </w:p>
    <w:p w14:paraId="785193F9" w14:textId="61784624" w:rsidR="00C27D53" w:rsidRDefault="00C27D53" w:rsidP="00C27D53">
      <w:pPr>
        <w:pStyle w:val="af1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палат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ЗГО предл</w:t>
      </w:r>
      <w:r>
        <w:rPr>
          <w:rFonts w:ascii="Times New Roman" w:hAnsi="Times New Roman"/>
          <w:sz w:val="28"/>
          <w:szCs w:val="28"/>
        </w:rPr>
        <w:t xml:space="preserve">ожено </w:t>
      </w:r>
      <w:r>
        <w:rPr>
          <w:rFonts w:ascii="Times New Roman" w:hAnsi="Times New Roman"/>
          <w:sz w:val="28"/>
          <w:szCs w:val="28"/>
        </w:rPr>
        <w:t>отклонить п</w:t>
      </w:r>
      <w:r w:rsidRPr="0035513D">
        <w:rPr>
          <w:rFonts w:ascii="Times New Roman" w:hAnsi="Times New Roman"/>
          <w:sz w:val="28"/>
          <w:szCs w:val="28"/>
        </w:rPr>
        <w:t>роект решения Собрания депутатов Златоустовского городского округа «Об утверждении Положения о ежегодной единовременной денежной компенсации на медицинское обслуживание муниципальных служащих Златоустовского городского округа и членов их семей, а также лиц, замещавших должности муниципальной службы Златоустовского городского округа, получающих пенсию за выслугу лет»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связи с противоречиями федеральному законодательству.</w:t>
      </w:r>
    </w:p>
    <w:p w14:paraId="07F19939" w14:textId="1C2D716B" w:rsidR="006C2F74" w:rsidRPr="006C2F74" w:rsidRDefault="00A57A99" w:rsidP="006C2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18.04.2023г. Проект муниципального правового акта Собранием депутатов ЗГО не рассмотрен.  </w:t>
      </w:r>
    </w:p>
    <w:p w14:paraId="594066A2" w14:textId="5A8FCF96" w:rsidR="00872C08" w:rsidRDefault="00872C08" w:rsidP="006C2F74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7F3BF30" w14:textId="2F2D45AF" w:rsidR="00036028" w:rsidRPr="005F13AF" w:rsidRDefault="00036028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3D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.04.2023г.</w:t>
      </w:r>
    </w:p>
    <w:sectPr w:rsidR="00036028" w:rsidRPr="005F13AF" w:rsidSect="00763D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8CB1" w14:textId="77777777" w:rsidR="00D216BD" w:rsidRDefault="00D216BD" w:rsidP="00656602">
      <w:pPr>
        <w:spacing w:after="0" w:line="240" w:lineRule="auto"/>
      </w:pPr>
      <w:r>
        <w:separator/>
      </w:r>
    </w:p>
  </w:endnote>
  <w:endnote w:type="continuationSeparator" w:id="0">
    <w:p w14:paraId="40628A74" w14:textId="77777777" w:rsidR="00D216BD" w:rsidRDefault="00D216BD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7146" w14:textId="77777777" w:rsidR="00D216BD" w:rsidRDefault="00D216BD" w:rsidP="00656602">
      <w:pPr>
        <w:spacing w:after="0" w:line="240" w:lineRule="auto"/>
      </w:pPr>
      <w:r>
        <w:separator/>
      </w:r>
    </w:p>
  </w:footnote>
  <w:footnote w:type="continuationSeparator" w:id="0">
    <w:p w14:paraId="4C399795" w14:textId="77777777" w:rsidR="00D216BD" w:rsidRDefault="00D216BD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6C14E0"/>
    <w:multiLevelType w:val="hybridMultilevel"/>
    <w:tmpl w:val="9F40C376"/>
    <w:lvl w:ilvl="0" w:tplc="1BC6FE7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B1"/>
    <w:rsid w:val="0000521E"/>
    <w:rsid w:val="000144F7"/>
    <w:rsid w:val="000151C5"/>
    <w:rsid w:val="0002403E"/>
    <w:rsid w:val="00034CC8"/>
    <w:rsid w:val="00036028"/>
    <w:rsid w:val="000423EC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60893"/>
    <w:rsid w:val="00396168"/>
    <w:rsid w:val="003A60CE"/>
    <w:rsid w:val="003D79A5"/>
    <w:rsid w:val="003E3F12"/>
    <w:rsid w:val="003E4D03"/>
    <w:rsid w:val="003E7279"/>
    <w:rsid w:val="00401B14"/>
    <w:rsid w:val="00403C9B"/>
    <w:rsid w:val="00437762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07523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2F74"/>
    <w:rsid w:val="006C4369"/>
    <w:rsid w:val="006E3590"/>
    <w:rsid w:val="00702BE7"/>
    <w:rsid w:val="00703947"/>
    <w:rsid w:val="00714396"/>
    <w:rsid w:val="00717D40"/>
    <w:rsid w:val="007206E8"/>
    <w:rsid w:val="007213F9"/>
    <w:rsid w:val="00731B98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57A99"/>
    <w:rsid w:val="00A710A7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6247"/>
    <w:rsid w:val="00BB7DF2"/>
    <w:rsid w:val="00BF114D"/>
    <w:rsid w:val="00BF1A05"/>
    <w:rsid w:val="00C122C6"/>
    <w:rsid w:val="00C12AD2"/>
    <w:rsid w:val="00C27D53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6B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F8E7812D-6D2B-419D-BE18-222D11D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0423E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4FE9-7405-4816-8B63-BE9ACDBC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3</cp:revision>
  <cp:lastPrinted>2023-01-31T05:43:00Z</cp:lastPrinted>
  <dcterms:created xsi:type="dcterms:W3CDTF">2023-04-17T13:27:00Z</dcterms:created>
  <dcterms:modified xsi:type="dcterms:W3CDTF">2023-04-17T13:36:00Z</dcterms:modified>
</cp:coreProperties>
</file>